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ACA" w:rsidRPr="003E15CA" w:rsidRDefault="00672ACA" w:rsidP="003E15C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E15CA">
        <w:rPr>
          <w:rFonts w:ascii="Times New Roman" w:hAnsi="Times New Roman" w:cs="Times New Roman"/>
          <w:sz w:val="24"/>
          <w:szCs w:val="24"/>
        </w:rPr>
        <w:t>Утверждена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Законом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"О социальной поддержке детей-сирот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и детей, оставшихся без попечения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родителей, лиц из числа детей-сирот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и детей, оставшихся без попечения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родителей, детей, попавших</w:t>
      </w:r>
    </w:p>
    <w:p w:rsidR="00672ACA" w:rsidRPr="003E15CA" w:rsidRDefault="00672ACA" w:rsidP="003E15C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в сложную жизненную ситуацию"</w:t>
      </w:r>
    </w:p>
    <w:p w:rsidR="003E15CA" w:rsidRDefault="003E15CA" w:rsidP="00EB2EF9">
      <w:pPr>
        <w:pStyle w:val="ConsPlusTitle"/>
        <w:spacing w:after="60"/>
        <w:jc w:val="center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672ACA" w:rsidP="00EB2EF9">
      <w:pPr>
        <w:pStyle w:val="ConsPlusTitle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МЕТОДИКА</w:t>
      </w:r>
    </w:p>
    <w:p w:rsidR="00672ACA" w:rsidRPr="003E15CA" w:rsidRDefault="00672ACA" w:rsidP="00EB2EF9">
      <w:pPr>
        <w:pStyle w:val="ConsPlusTitle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</w:p>
    <w:p w:rsidR="00672ACA" w:rsidRPr="003E15CA" w:rsidRDefault="00672ACA" w:rsidP="00EB2EF9">
      <w:pPr>
        <w:pStyle w:val="ConsPlusTitle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БЮДЖЕТА НА ВЫПОЛНЕНИЕ ОТДЕЛЬНЫХ ГОСУДАРСТВЕННЫХ ПОЛНОМОЧИЙ</w:t>
      </w:r>
      <w:r w:rsidR="00E80FF9" w:rsidRPr="003E15CA">
        <w:rPr>
          <w:rFonts w:ascii="Times New Roman" w:hAnsi="Times New Roman" w:cs="Times New Roman"/>
          <w:sz w:val="24"/>
          <w:szCs w:val="24"/>
        </w:rPr>
        <w:t xml:space="preserve"> </w:t>
      </w:r>
      <w:r w:rsidRPr="003E15CA">
        <w:rPr>
          <w:rFonts w:ascii="Times New Roman" w:hAnsi="Times New Roman" w:cs="Times New Roman"/>
          <w:sz w:val="24"/>
          <w:szCs w:val="24"/>
        </w:rPr>
        <w:t>ПО НАЗНАЧЕНИЮ И ВЫПЛАТЕ ЕЖЕМЕСЯЧНЫХ ДЕНЕЖНЫХ ВЫПЛАТ</w:t>
      </w:r>
      <w:r w:rsidR="00E80FF9" w:rsidRPr="003E15CA">
        <w:rPr>
          <w:rFonts w:ascii="Times New Roman" w:hAnsi="Times New Roman" w:cs="Times New Roman"/>
          <w:sz w:val="24"/>
          <w:szCs w:val="24"/>
        </w:rPr>
        <w:t xml:space="preserve"> </w:t>
      </w:r>
      <w:r w:rsidRPr="003E15CA">
        <w:rPr>
          <w:rFonts w:ascii="Times New Roman" w:hAnsi="Times New Roman" w:cs="Times New Roman"/>
          <w:sz w:val="24"/>
          <w:szCs w:val="24"/>
        </w:rPr>
        <w:t>НА ДЕТЕЙ-СИРОТ И ДЕТЕЙ, ОСТАВШИХСЯ БЕЗ ПОПЕЧЕНИЯ РОДИТЕЛЕЙ,</w:t>
      </w:r>
      <w:r w:rsidR="00E80FF9" w:rsidRPr="003E15CA">
        <w:rPr>
          <w:rFonts w:ascii="Times New Roman" w:hAnsi="Times New Roman" w:cs="Times New Roman"/>
          <w:sz w:val="24"/>
          <w:szCs w:val="24"/>
        </w:rPr>
        <w:t xml:space="preserve"> </w:t>
      </w:r>
      <w:r w:rsidRPr="003E15CA">
        <w:rPr>
          <w:rFonts w:ascii="Times New Roman" w:hAnsi="Times New Roman" w:cs="Times New Roman"/>
          <w:sz w:val="24"/>
          <w:szCs w:val="24"/>
        </w:rPr>
        <w:t>НАХОДЯЩИХСЯ ПОД ОПЕКОЙ (ПОПЕЧИТЕЛЬСТВОМ), В ПРИЕМНОЙ СЕМЬЕ,</w:t>
      </w:r>
    </w:p>
    <w:p w:rsidR="00672ACA" w:rsidRPr="003E15CA" w:rsidRDefault="00672ACA" w:rsidP="00EB2EF9">
      <w:pPr>
        <w:pStyle w:val="ConsPlusTitle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И ПО НАЧИСЛЕНИЮ И ВЫПЛАТЕ ЕЖЕМЕСЯЧНОГО ВОЗНАГРАЖДЕНИЯ,</w:t>
      </w:r>
    </w:p>
    <w:p w:rsidR="00672ACA" w:rsidRPr="003E15CA" w:rsidRDefault="00672ACA" w:rsidP="00EB2EF9">
      <w:pPr>
        <w:pStyle w:val="ConsPlusTitle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ПРИЧИТАЮЩЕГОСЯ ПРИЕМНЫМ РОДИТЕЛЯМ, И ПОРЯДОК ОПРЕДЕЛЕНИЯ</w:t>
      </w:r>
      <w:r w:rsidR="00E80FF9" w:rsidRPr="003E15CA">
        <w:rPr>
          <w:rFonts w:ascii="Times New Roman" w:hAnsi="Times New Roman" w:cs="Times New Roman"/>
          <w:sz w:val="24"/>
          <w:szCs w:val="24"/>
        </w:rPr>
        <w:t xml:space="preserve"> </w:t>
      </w:r>
      <w:r w:rsidRPr="003E15CA">
        <w:rPr>
          <w:rFonts w:ascii="Times New Roman" w:hAnsi="Times New Roman" w:cs="Times New Roman"/>
          <w:sz w:val="24"/>
          <w:szCs w:val="24"/>
        </w:rPr>
        <w:t>ОБЩЕГО ОБЪЕМА УКАЗАННЫХ СУБВЕНЦИЙ</w:t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и по начислению и выплате ежемесячного вознаграждения, причитающегося приемным родителям, производится по формуле:</w:t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1B5648" w:rsidP="00EB2EF9">
      <w:pPr>
        <w:pStyle w:val="ConsPlusNormal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962025" cy="257175"/>
            <wp:effectExtent l="0" t="0" r="9525" b="9525"/>
            <wp:docPr id="1" name="Рисунок 1" descr="base_23792_15717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92_157174_3276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где: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S</w:t>
      </w:r>
      <w:r w:rsidRPr="003E15C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объем субвенций i-му муниципальному району (муниципальному округу, городскому округу) (далее - муниципальное образование) на выполнение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и по начислению и выплате ежемесячного вознаграждения, причитающегося приемным родителям;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38125" cy="257175"/>
            <wp:effectExtent l="0" t="0" r="9525" b="9525"/>
            <wp:docPr id="2" name="Рисунок 2" descr="base_23792_15717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92_157174_3276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объем средств i-му муниципальному образованию на выполнение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семье;</w:t>
      </w:r>
    </w:p>
    <w:p w:rsidR="00672ACA" w:rsidRPr="003E15CA" w:rsidRDefault="001B5648" w:rsidP="00C27973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38125" cy="257175"/>
            <wp:effectExtent l="0" t="0" r="9525" b="9525"/>
            <wp:docPr id="3" name="Рисунок 3" descr="base_23792_157174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92_157174_3277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объем средств i-му муниципальному образованию на выполнение отдельных государственных полномочий по начислению и выплате ежемесячного вознаграждения, причитающегося приемным родителям.</w:t>
      </w:r>
    </w:p>
    <w:p w:rsidR="00672ACA" w:rsidRPr="003E15CA" w:rsidRDefault="00672ACA" w:rsidP="00C27973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2. Объем средств i-му муниципальному образованию на выполнение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рассчитывается по следующей формуле:</w:t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1B5648" w:rsidP="00EB2EF9">
      <w:pPr>
        <w:pStyle w:val="ConsPlusNormal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600450" cy="257175"/>
            <wp:effectExtent l="0" t="0" r="0" b="9525"/>
            <wp:docPr id="4" name="Рисунок 4" descr="base_23792_157174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92_157174_3277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где: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N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размер ежемесячной выплаты денежных средств на содержание детей-сирот и детей, оставшихся без попечения родителей, в возрасте от рождения до семи лет, находящихся под опекой (попечительством), в приемной семье;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lastRenderedPageBreak/>
        <w:drawing>
          <wp:inline distT="0" distB="0" distL="0" distR="0">
            <wp:extent cx="219075" cy="257175"/>
            <wp:effectExtent l="0" t="0" r="9525" b="9525"/>
            <wp:docPr id="5" name="Рисунок 5" descr="base_23792_157174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92_157174_3277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среднегодовая численность детей-сирот и детей, оставшихся без попечения родителей, в возрасте от рождения до семи лет, находящихся под опекой (попечительством), в приемной семье, являющаяся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N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ш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размер ежемесячной выплаты денежных средств на содержание детей-сирот и детей, оставшихся без попечения родителей, находящихся под опекой (попечительством), в приемной семье, в возрасте от семи до 18 лет (в том числе до 1 сентября года окончания ребенком общеобразовательной организации);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57175" cy="257175"/>
            <wp:effectExtent l="0" t="0" r="0" b="9525"/>
            <wp:docPr id="6" name="Рисунок 6" descr="base_23792_157174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92_157174_3277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среднегодовая численность детей-сирот и детей, оставшихся без попечения родителей, находящихся под опекой (попечительством), в приемной семье, в возрасте от семи до 18 лет (в том числе до 1 сентября года окончания ребенком общеобразовательной организации), являющаяся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N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мн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размер ежемесячной денежной выплаты на детей-сирот, детей, оставшихся без попечения родителей, воспитывающихся в семье, имеющей трех и более детей, находящихся под опекой (попечительством), в приемной семье;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95275" cy="257175"/>
            <wp:effectExtent l="0" t="0" r="0" b="9525"/>
            <wp:docPr id="7" name="Рисунок 7" descr="base_23792_157174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92_157174_3277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среднегодовая численность детей-сирот, детей, оставшихся без попечения родителей, воспитывающихся в семье, имеющей трех и более детей, находящихся под опекой (попечительством), в приемной семье, являющаяся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G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ев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среднегодовой коэффициент индексации ежемесячной выплаты денежных средств на содержание детей-сирот и детей, оставшихся без попечения родителей;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Р - расходы на выполнение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определяемые в размере 2 процентов от общей суммы расходов на ежемесячные денежные выплаты;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12 - число месяцев в году.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3. Объем средств i-му муниципальному образованию на выполнение отдельных государственных полномочий по начислению и выплате ежемесячного вознаграждения, причитающегося приемным родителям, рассчитывается по следующей формуле:</w:t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1B5648" w:rsidP="00EB2EF9">
      <w:pPr>
        <w:pStyle w:val="ConsPlusNormal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48"/>
          <w:sz w:val="24"/>
          <w:szCs w:val="24"/>
        </w:rPr>
        <w:drawing>
          <wp:inline distT="0" distB="0" distL="0" distR="0">
            <wp:extent cx="3762375" cy="752475"/>
            <wp:effectExtent l="0" t="0" r="9525" b="9525"/>
            <wp:docPr id="8" name="Рисунок 8" descr="base_23792_157174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92_157174_3277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&lt;*&gt; Районный коэффициент учитывается при расчете субвенции муниципальным районам (городским округам), в которых он установлен к заработной плате нормативными правовыми актами Российской Федерации.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где: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B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размер ежемесячного вознаграждения, причитающегося приемным родителям, принявшим на воспитание в семью одного ребенка;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09550" cy="257175"/>
            <wp:effectExtent l="0" t="0" r="0" b="9525"/>
            <wp:docPr id="9" name="Рисунок 9" descr="base_23792_157174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92_157174_3277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среднегодовое число приемных семей, принявших на воспитание в семью одного ребенка, являющееся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B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размер ежемесячного вознаграждения, причитающегося приемным родителям, принявшим на воспитание в семью двух детей;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19075" cy="257175"/>
            <wp:effectExtent l="0" t="0" r="9525" b="9525"/>
            <wp:docPr id="10" name="Рисунок 10" descr="base_23792_157174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92_157174_3277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среднегодовое число приемных семей, принявших на воспитание в семью двух детей, являющееся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B</w:t>
      </w:r>
      <w:r w:rsidRPr="003E15C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E15CA">
        <w:rPr>
          <w:rFonts w:ascii="Times New Roman" w:hAnsi="Times New Roman" w:cs="Times New Roman"/>
          <w:sz w:val="24"/>
          <w:szCs w:val="24"/>
        </w:rPr>
        <w:t xml:space="preserve"> - размер ежемесячного вознаграждения, причитающегося приемным родителям, принявшим на воспитание в семью трех детей;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19075" cy="257175"/>
            <wp:effectExtent l="0" t="0" r="9525" b="9525"/>
            <wp:docPr id="11" name="Рисунок 11" descr="base_23792_157174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92_157174_3277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среднегодовое число приемных семей, принявших на воспитание в семью от трех до восьми детей, являющееся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k - среднегодовое число принятых на воспитание в семью детей, являющееся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0,3 - коэффициент увеличения размера ежемесячного вознаграждения, причитающегося приемным родителям, принявшим на воспитание в семью более трех детей, за каждого последующего за третьим приемного ребенка;</w:t>
      </w:r>
    </w:p>
    <w:p w:rsidR="00672ACA" w:rsidRPr="003E15CA" w:rsidRDefault="001B5648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12" name="Рисунок 12" descr="base_23792_157174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92_157174_3277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CA" w:rsidRPr="003E15CA">
        <w:rPr>
          <w:rFonts w:ascii="Times New Roman" w:hAnsi="Times New Roman" w:cs="Times New Roman"/>
          <w:sz w:val="24"/>
          <w:szCs w:val="24"/>
        </w:rPr>
        <w:t xml:space="preserve"> - среднегодовое число принятых на воспитание в семьи детей с ограниченными возможностями здоровья или хроническими заболеваниями, являющееся показателем распределения между муниципальными образованиями общего объема субвенций, в i-м муниципальном образовании;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0,2 - коэффициент увеличения размера ежемесячного вознаграждения, причитающегося приемным родителям, принявшим на воспитание в семью ребенка с ограниченными возможностями здоровья или хроническими заболеваниями;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G - среднегодовой коэффициент индексации ежемесячного вознаграждения, причитающегося приемным родителям;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1,15 &lt;*&gt; - районный коэффициент;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&lt;*&gt; Районный коэффициент учитывается при расчете субвенции муниципальным образованиям, в которых он установлен к заработной плате нормативными правовыми актами Российской Федерации.</w:t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Т - коэффициент отчислений на страховые взносы на обязательное пенсионное страхование, обязательное медицинское страхование;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Р - расходы на выполнение отдельных государственных полномочий по начислению и выплате ежемесячного вознаграждения, причитающегося приемным родителям, объем которых определяется в размере 2 процентов расходов на их выполнение;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12 - число месяцев в году.</w:t>
      </w: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4. Определение общего объема субвенций местным бюджетам из областного бюджета на выполнение отдельных государственных полномочий 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и по начислению и выплате ежемесячного вознаграждения, причитающегося приемным родителям (S</w:t>
      </w:r>
      <w:r w:rsidRPr="003E15C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3E15CA">
        <w:rPr>
          <w:rFonts w:ascii="Times New Roman" w:hAnsi="Times New Roman" w:cs="Times New Roman"/>
          <w:sz w:val="24"/>
          <w:szCs w:val="24"/>
        </w:rPr>
        <w:t>), производится по формуле:</w:t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1B5648" w:rsidP="00EB2EF9">
      <w:pPr>
        <w:pStyle w:val="ConsPlusNormal"/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6"/>
          <w:sz w:val="24"/>
          <w:szCs w:val="24"/>
        </w:rPr>
        <w:drawing>
          <wp:inline distT="0" distB="0" distL="0" distR="0">
            <wp:extent cx="1171575" cy="476250"/>
            <wp:effectExtent l="0" t="0" r="9525" b="0"/>
            <wp:docPr id="13" name="Рисунок 13" descr="base_23792_157174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92_157174_3278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ACA" w:rsidRPr="003E15CA" w:rsidRDefault="00672ACA" w:rsidP="00EB2EF9">
      <w:pPr>
        <w:pStyle w:val="ConsPlusNormal"/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672ACA" w:rsidRPr="003E15CA" w:rsidRDefault="00672ACA" w:rsidP="00EB2EF9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5CA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p w:rsidR="00643F56" w:rsidRPr="003E15CA" w:rsidRDefault="00643F56">
      <w:pPr>
        <w:rPr>
          <w:rFonts w:ascii="Times New Roman" w:hAnsi="Times New Roman" w:cs="Times New Roman"/>
          <w:sz w:val="24"/>
          <w:szCs w:val="24"/>
        </w:rPr>
      </w:pPr>
    </w:p>
    <w:sectPr w:rsidR="00643F56" w:rsidRPr="003E15CA" w:rsidSect="00EB2EF9">
      <w:pgSz w:w="11906" w:h="16838"/>
      <w:pgMar w:top="568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5IBuOPcRFPSQLWSpjXy+1WlXTSKAkJCeyiVjBkAUBwJ532B0SCP6Ir2/qoFIrBT6xREAk12zDvypWLLX4KYWTg==" w:salt="Ob4YOM7GXtjs3jYj/t1pY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ACA"/>
    <w:rsid w:val="001B5648"/>
    <w:rsid w:val="003209A0"/>
    <w:rsid w:val="003E15CA"/>
    <w:rsid w:val="00643F56"/>
    <w:rsid w:val="00672ACA"/>
    <w:rsid w:val="007175B8"/>
    <w:rsid w:val="00C27973"/>
    <w:rsid w:val="00C73516"/>
    <w:rsid w:val="00E80FF9"/>
    <w:rsid w:val="00EB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F10E9-BC76-4E79-B391-AEB1D115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A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A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E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1217</Words>
  <Characters>6937</Characters>
  <Application>Microsoft Office Word</Application>
  <DocSecurity>8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Турова Мария Викторовна</dc:creator>
  <cp:keywords/>
  <dc:description/>
  <cp:lastModifiedBy>Новосёлова Валерия Игоревна</cp:lastModifiedBy>
  <cp:revision>8</cp:revision>
  <cp:lastPrinted>2020-10-29T15:11:00Z</cp:lastPrinted>
  <dcterms:created xsi:type="dcterms:W3CDTF">2020-10-14T13:32:00Z</dcterms:created>
  <dcterms:modified xsi:type="dcterms:W3CDTF">2021-10-25T13:53:00Z</dcterms:modified>
</cp:coreProperties>
</file>